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8DFD" w14:textId="79DAA98D" w:rsidR="007E7565" w:rsidRPr="008617C8" w:rsidRDefault="00481C5E" w:rsidP="00781F52">
      <w:pPr>
        <w:pStyle w:val="intro"/>
        <w:tabs>
          <w:tab w:val="clear" w:pos="9000"/>
        </w:tabs>
        <w:ind w:right="0"/>
        <w:jc w:val="right"/>
        <w:rPr>
          <w:rFonts w:ascii="Garamond" w:hAnsi="Garamond"/>
          <w:noProof/>
          <w:szCs w:val="22"/>
        </w:rPr>
      </w:pPr>
      <w:bookmarkStart w:id="0" w:name="LINK5"/>
      <w:r w:rsidRPr="008617C8">
        <w:rPr>
          <w:noProof/>
          <w:szCs w:val="22"/>
        </w:rPr>
        <w:drawing>
          <wp:inline distT="0" distB="0" distL="0" distR="0" wp14:anchorId="01DAC34B" wp14:editId="4082BD15">
            <wp:extent cx="2902920" cy="1033272"/>
            <wp:effectExtent l="0" t="0" r="0" b="0"/>
            <wp:docPr id="3" name="Picture 3" descr="G:\PROMOTION\Spencer Sullivan Vogt\Collateral\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ROMOTION\Spencer Sullivan Vogt\Collateral\Mast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2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555354" w14:textId="3BC1532C" w:rsidR="006B7A2F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  <w:r w:rsidRPr="00BD16B0">
        <w:rPr>
          <w:rFonts w:ascii="Garamond" w:hAnsi="Garamond"/>
          <w:sz w:val="24"/>
          <w:szCs w:val="24"/>
        </w:rPr>
        <w:t>1 October 2019</w:t>
      </w:r>
    </w:p>
    <w:p w14:paraId="02A098E7" w14:textId="66168831" w:rsidR="00BD16B0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38E147A0" w14:textId="3585A3AF" w:rsidR="00BD16B0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62E55341" w14:textId="0D68D0A0" w:rsidR="00BD16B0" w:rsidRPr="002F33A2" w:rsidRDefault="00BD16B0" w:rsidP="006B7A2F">
      <w:pPr>
        <w:pStyle w:val="intro"/>
        <w:rPr>
          <w:rFonts w:ascii="Garamond" w:hAnsi="Garamond"/>
          <w:b/>
          <w:bCs/>
          <w:sz w:val="32"/>
          <w:szCs w:val="32"/>
        </w:rPr>
      </w:pPr>
      <w:r w:rsidRPr="002F33A2">
        <w:rPr>
          <w:rFonts w:ascii="Garamond" w:hAnsi="Garamond"/>
          <w:b/>
          <w:bCs/>
          <w:sz w:val="32"/>
          <w:szCs w:val="32"/>
        </w:rPr>
        <w:t>Tilden House: Moving Forward with Phase II</w:t>
      </w:r>
    </w:p>
    <w:p w14:paraId="09182FF8" w14:textId="7FF4E627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712E54AF" w14:textId="4678BD1D" w:rsidR="00BD16B0" w:rsidRPr="00BD16B0" w:rsidRDefault="00BD16B0" w:rsidP="006B7A2F">
      <w:pPr>
        <w:pStyle w:val="intro"/>
        <w:rPr>
          <w:rFonts w:ascii="Garamond" w:hAnsi="Garamond"/>
          <w:b/>
          <w:bCs/>
          <w:sz w:val="24"/>
          <w:szCs w:val="24"/>
        </w:rPr>
      </w:pPr>
      <w:r w:rsidRPr="00BD16B0">
        <w:rPr>
          <w:rFonts w:ascii="Garamond" w:hAnsi="Garamond"/>
          <w:b/>
          <w:bCs/>
          <w:sz w:val="24"/>
          <w:szCs w:val="24"/>
        </w:rPr>
        <w:t>A</w:t>
      </w:r>
      <w:r w:rsidR="00001856">
        <w:rPr>
          <w:rFonts w:ascii="Garamond" w:hAnsi="Garamond"/>
          <w:b/>
          <w:bCs/>
          <w:sz w:val="24"/>
          <w:szCs w:val="24"/>
        </w:rPr>
        <w:t>SSUMPTIONS</w:t>
      </w:r>
      <w:r w:rsidRPr="00BD16B0">
        <w:rPr>
          <w:rFonts w:ascii="Garamond" w:hAnsi="Garamond"/>
          <w:b/>
          <w:bCs/>
          <w:sz w:val="24"/>
          <w:szCs w:val="24"/>
        </w:rPr>
        <w:t>:</w:t>
      </w:r>
    </w:p>
    <w:p w14:paraId="723A3811" w14:textId="3E85DADD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302A1F56" w14:textId="32F61106" w:rsidR="00BD16B0" w:rsidRDefault="002F33A2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BD16B0">
        <w:rPr>
          <w:rFonts w:ascii="Garamond" w:hAnsi="Garamond"/>
          <w:sz w:val="24"/>
          <w:szCs w:val="24"/>
        </w:rPr>
        <w:t xml:space="preserve">0% of the </w:t>
      </w:r>
      <w:r w:rsidR="00322C9F">
        <w:rPr>
          <w:rFonts w:ascii="Garamond" w:hAnsi="Garamond"/>
          <w:sz w:val="24"/>
          <w:szCs w:val="24"/>
        </w:rPr>
        <w:t>structural</w:t>
      </w:r>
      <w:r w:rsidR="00BD16B0">
        <w:rPr>
          <w:rFonts w:ascii="Garamond" w:hAnsi="Garamond"/>
          <w:sz w:val="24"/>
          <w:szCs w:val="24"/>
        </w:rPr>
        <w:t xml:space="preserve"> work is completed, </w:t>
      </w:r>
      <w:r w:rsidR="00322C9F">
        <w:rPr>
          <w:rFonts w:ascii="Garamond" w:hAnsi="Garamond"/>
          <w:sz w:val="24"/>
          <w:szCs w:val="24"/>
        </w:rPr>
        <w:t>particularly</w:t>
      </w:r>
      <w:r w:rsidR="00BD16B0">
        <w:rPr>
          <w:rFonts w:ascii="Garamond" w:hAnsi="Garamond"/>
          <w:sz w:val="24"/>
          <w:szCs w:val="24"/>
        </w:rPr>
        <w:t xml:space="preserve"> as it focused on the </w:t>
      </w:r>
      <w:r w:rsidR="00322C9F">
        <w:rPr>
          <w:rFonts w:ascii="Garamond" w:hAnsi="Garamond"/>
          <w:sz w:val="24"/>
          <w:szCs w:val="24"/>
        </w:rPr>
        <w:t>first-floor</w:t>
      </w:r>
      <w:r w:rsidR="00BD16B0">
        <w:rPr>
          <w:rFonts w:ascii="Garamond" w:hAnsi="Garamond"/>
          <w:sz w:val="24"/>
          <w:szCs w:val="24"/>
        </w:rPr>
        <w:t xml:space="preserve"> framing and exterior frame</w:t>
      </w:r>
    </w:p>
    <w:p w14:paraId="07863381" w14:textId="4272921D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405C297E" w14:textId="3A0736BB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2F33A2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% of the exterior envelope is complete: roof, siding, window </w:t>
      </w:r>
      <w:r w:rsidR="00322C9F">
        <w:rPr>
          <w:rFonts w:ascii="Garamond" w:hAnsi="Garamond"/>
          <w:sz w:val="24"/>
          <w:szCs w:val="24"/>
        </w:rPr>
        <w:t>frames</w:t>
      </w:r>
      <w:r>
        <w:rPr>
          <w:rFonts w:ascii="Garamond" w:hAnsi="Garamond"/>
          <w:sz w:val="24"/>
          <w:szCs w:val="24"/>
        </w:rPr>
        <w:t>, doors.</w:t>
      </w:r>
    </w:p>
    <w:p w14:paraId="7B9EC9E7" w14:textId="15B4A2AC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4DD16EC9" w14:textId="34D187FE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Electrical services </w:t>
      </w:r>
      <w:r w:rsidR="00322C9F">
        <w:rPr>
          <w:rFonts w:ascii="Garamond" w:hAnsi="Garamond"/>
          <w:sz w:val="24"/>
          <w:szCs w:val="24"/>
        </w:rPr>
        <w:t>are</w:t>
      </w:r>
      <w:r>
        <w:rPr>
          <w:rFonts w:ascii="Garamond" w:hAnsi="Garamond"/>
          <w:sz w:val="24"/>
          <w:szCs w:val="24"/>
        </w:rPr>
        <w:t xml:space="preserve"> </w:t>
      </w:r>
      <w:r w:rsidR="00322C9F">
        <w:rPr>
          <w:rFonts w:ascii="Garamond" w:hAnsi="Garamond"/>
          <w:sz w:val="24"/>
          <w:szCs w:val="24"/>
        </w:rPr>
        <w:t>underground</w:t>
      </w:r>
      <w:r>
        <w:rPr>
          <w:rFonts w:ascii="Garamond" w:hAnsi="Garamond"/>
          <w:sz w:val="24"/>
          <w:szCs w:val="24"/>
        </w:rPr>
        <w:t xml:space="preserve"> from the pole at the edge of the parking lot to the southeast corner of the house.</w:t>
      </w:r>
    </w:p>
    <w:p w14:paraId="33EF03C2" w14:textId="736FF108" w:rsidR="00BD16B0" w:rsidRPr="00BD16B0" w:rsidRDefault="00BD16B0" w:rsidP="006B7A2F">
      <w:pPr>
        <w:pStyle w:val="intro"/>
        <w:rPr>
          <w:rFonts w:ascii="Garamond" w:hAnsi="Garamond"/>
          <w:b/>
          <w:bCs/>
          <w:sz w:val="24"/>
          <w:szCs w:val="24"/>
        </w:rPr>
      </w:pPr>
    </w:p>
    <w:p w14:paraId="287EABA8" w14:textId="3E934D3B" w:rsidR="00BD16B0" w:rsidRPr="00BD16B0" w:rsidRDefault="00BD16B0" w:rsidP="006B7A2F">
      <w:pPr>
        <w:pStyle w:val="intro"/>
        <w:rPr>
          <w:rFonts w:ascii="Garamond" w:hAnsi="Garamond"/>
          <w:b/>
          <w:bCs/>
          <w:sz w:val="24"/>
          <w:szCs w:val="24"/>
        </w:rPr>
      </w:pPr>
      <w:r w:rsidRPr="00BD16B0">
        <w:rPr>
          <w:rFonts w:ascii="Garamond" w:hAnsi="Garamond"/>
          <w:b/>
          <w:bCs/>
          <w:sz w:val="24"/>
          <w:szCs w:val="24"/>
        </w:rPr>
        <w:t>What’s next:</w:t>
      </w:r>
    </w:p>
    <w:p w14:paraId="3406A7CD" w14:textId="25E976D2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08800F2A" w14:textId="5E81EF47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EXTERIOR:</w:t>
      </w:r>
    </w:p>
    <w:p w14:paraId="39C5573A" w14:textId="77777777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</w:p>
    <w:p w14:paraId="4BEC4571" w14:textId="24C57806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Fabrica</w:t>
      </w:r>
      <w:r w:rsidR="00590648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ion and installation of the window sash.</w:t>
      </w:r>
    </w:p>
    <w:p w14:paraId="6CE3C251" w14:textId="78A292FC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0FEDCD9A" w14:textId="15558D40" w:rsidR="00BD16B0" w:rsidRDefault="00322C9F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</w:t>
      </w:r>
      <w:r w:rsidR="00BD16B0">
        <w:rPr>
          <w:rFonts w:ascii="Garamond" w:hAnsi="Garamond"/>
          <w:sz w:val="24"/>
          <w:szCs w:val="24"/>
        </w:rPr>
        <w:t xml:space="preserve"> </w:t>
      </w:r>
      <w:r w:rsidR="00590648">
        <w:rPr>
          <w:rFonts w:ascii="Garamond" w:hAnsi="Garamond"/>
          <w:sz w:val="24"/>
          <w:szCs w:val="24"/>
        </w:rPr>
        <w:t>of</w:t>
      </w:r>
      <w:r w:rsidR="00BD16B0">
        <w:rPr>
          <w:rFonts w:ascii="Garamond" w:hAnsi="Garamond"/>
          <w:sz w:val="24"/>
          <w:szCs w:val="24"/>
        </w:rPr>
        <w:t xml:space="preserve"> a handicapped access walkway to the north elevation entry and grading of the perimeter for positive drainage.</w:t>
      </w:r>
    </w:p>
    <w:p w14:paraId="29E1ECFB" w14:textId="5B4D2EC0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</w:p>
    <w:p w14:paraId="3B076639" w14:textId="01F1BBD4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INTERIOR:</w:t>
      </w:r>
    </w:p>
    <w:p w14:paraId="31BF54B0" w14:textId="14209EE9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</w:p>
    <w:p w14:paraId="427D1940" w14:textId="75D0C4BA" w:rsidR="00590648" w:rsidRDefault="00590648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Floors: remove modern strip flooring and install historically correct wide-</w:t>
      </w:r>
      <w:r w:rsidR="00322C9F">
        <w:rPr>
          <w:rFonts w:ascii="Garamond" w:hAnsi="Garamond"/>
          <w:sz w:val="24"/>
          <w:szCs w:val="24"/>
        </w:rPr>
        <w:t>board</w:t>
      </w:r>
      <w:r>
        <w:rPr>
          <w:rFonts w:ascii="Garamond" w:hAnsi="Garamond"/>
          <w:sz w:val="24"/>
          <w:szCs w:val="24"/>
        </w:rPr>
        <w:t xml:space="preserve"> flooring</w:t>
      </w:r>
      <w:r w:rsidR="00F6247F">
        <w:rPr>
          <w:rFonts w:ascii="Garamond" w:hAnsi="Garamond"/>
          <w:sz w:val="24"/>
          <w:szCs w:val="24"/>
        </w:rPr>
        <w:t xml:space="preserve"> on both floors except for the upper landing of the </w:t>
      </w:r>
      <w:r w:rsidR="00322C9F">
        <w:rPr>
          <w:rFonts w:ascii="Garamond" w:hAnsi="Garamond"/>
          <w:sz w:val="24"/>
          <w:szCs w:val="24"/>
        </w:rPr>
        <w:t>stair hall</w:t>
      </w:r>
      <w:r w:rsidR="00F6247F">
        <w:rPr>
          <w:rFonts w:ascii="Garamond" w:hAnsi="Garamond"/>
          <w:sz w:val="24"/>
          <w:szCs w:val="24"/>
        </w:rPr>
        <w:t>, which retains its early pine boards.</w:t>
      </w:r>
    </w:p>
    <w:p w14:paraId="6C75F4A6" w14:textId="043780C4" w:rsidR="00F6247F" w:rsidRDefault="00F6247F" w:rsidP="006B7A2F">
      <w:pPr>
        <w:pStyle w:val="intro"/>
        <w:rPr>
          <w:rFonts w:ascii="Garamond" w:hAnsi="Garamond"/>
          <w:sz w:val="24"/>
          <w:szCs w:val="24"/>
        </w:rPr>
      </w:pPr>
    </w:p>
    <w:p w14:paraId="60538770" w14:textId="498F6804" w:rsidR="00F6247F" w:rsidRDefault="00610499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View “ports” will be installed in various locations highlighting historic evidence which aids in understanding the story of this house.</w:t>
      </w:r>
    </w:p>
    <w:p w14:paraId="1D963F0A" w14:textId="27FD3774" w:rsidR="00610499" w:rsidRDefault="00610499" w:rsidP="006B7A2F">
      <w:pPr>
        <w:pStyle w:val="intro"/>
        <w:rPr>
          <w:rFonts w:ascii="Garamond" w:hAnsi="Garamond"/>
          <w:sz w:val="24"/>
          <w:szCs w:val="24"/>
        </w:rPr>
      </w:pPr>
    </w:p>
    <w:p w14:paraId="3845284B" w14:textId="6671FC4E" w:rsidR="00610499" w:rsidRDefault="00610499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Finishes will be </w:t>
      </w:r>
      <w:r w:rsidR="00322C9F">
        <w:rPr>
          <w:rFonts w:ascii="Garamond" w:hAnsi="Garamond"/>
          <w:sz w:val="24"/>
          <w:szCs w:val="24"/>
        </w:rPr>
        <w:t>researched</w:t>
      </w:r>
      <w:r>
        <w:rPr>
          <w:rFonts w:ascii="Garamond" w:hAnsi="Garamond"/>
          <w:sz w:val="24"/>
          <w:szCs w:val="24"/>
        </w:rPr>
        <w:t xml:space="preserve"> with paint and materials analysis.</w:t>
      </w:r>
    </w:p>
    <w:p w14:paraId="3DE92E14" w14:textId="359984C4" w:rsidR="00A22040" w:rsidRDefault="00A22040" w:rsidP="006B7A2F">
      <w:pPr>
        <w:pStyle w:val="intro"/>
        <w:rPr>
          <w:rFonts w:ascii="Garamond" w:hAnsi="Garamond"/>
          <w:sz w:val="24"/>
          <w:szCs w:val="24"/>
        </w:rPr>
      </w:pPr>
    </w:p>
    <w:p w14:paraId="5D872253" w14:textId="62AF56EC" w:rsidR="00A22040" w:rsidRDefault="00A22040" w:rsidP="006B7A2F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Interpretive panels carefully integrated into the historic fabric.</w:t>
      </w:r>
    </w:p>
    <w:p w14:paraId="2D13CC7E" w14:textId="6B98C2B5" w:rsidR="00610499" w:rsidRDefault="00610499" w:rsidP="006B7A2F">
      <w:pPr>
        <w:pStyle w:val="intro"/>
        <w:rPr>
          <w:rFonts w:ascii="Garamond" w:hAnsi="Garamond"/>
          <w:sz w:val="24"/>
          <w:szCs w:val="24"/>
        </w:rPr>
      </w:pPr>
    </w:p>
    <w:p w14:paraId="3DCB0520" w14:textId="77777777" w:rsidR="00A22040" w:rsidRDefault="00A22040" w:rsidP="006B7A2F">
      <w:pPr>
        <w:pStyle w:val="intro"/>
        <w:rPr>
          <w:rFonts w:ascii="Garamond" w:hAnsi="Garamond"/>
          <w:b/>
          <w:bCs/>
          <w:sz w:val="24"/>
          <w:szCs w:val="24"/>
        </w:rPr>
      </w:pPr>
    </w:p>
    <w:p w14:paraId="2EBC2052" w14:textId="77777777" w:rsidR="00A22040" w:rsidRDefault="00A22040" w:rsidP="006B7A2F">
      <w:pPr>
        <w:pStyle w:val="intro"/>
        <w:rPr>
          <w:rFonts w:ascii="Garamond" w:hAnsi="Garamond"/>
          <w:b/>
          <w:bCs/>
          <w:sz w:val="24"/>
          <w:szCs w:val="24"/>
        </w:rPr>
      </w:pPr>
    </w:p>
    <w:p w14:paraId="226F18F1" w14:textId="77777777" w:rsidR="00A22040" w:rsidRDefault="00A22040" w:rsidP="006B7A2F">
      <w:pPr>
        <w:pStyle w:val="intro"/>
        <w:rPr>
          <w:rFonts w:ascii="Garamond" w:hAnsi="Garamond"/>
          <w:b/>
          <w:bCs/>
          <w:sz w:val="24"/>
          <w:szCs w:val="24"/>
        </w:rPr>
      </w:pPr>
    </w:p>
    <w:p w14:paraId="4A4E66E7" w14:textId="77777777" w:rsidR="00A22040" w:rsidRDefault="00A22040" w:rsidP="006B7A2F">
      <w:pPr>
        <w:pStyle w:val="intro"/>
        <w:rPr>
          <w:rFonts w:ascii="Garamond" w:hAnsi="Garamond"/>
          <w:b/>
          <w:bCs/>
          <w:sz w:val="24"/>
          <w:szCs w:val="24"/>
        </w:rPr>
      </w:pPr>
    </w:p>
    <w:p w14:paraId="5E7277CA" w14:textId="4045A16B" w:rsidR="00610499" w:rsidRPr="002F33A2" w:rsidRDefault="00610499" w:rsidP="006B7A2F">
      <w:pPr>
        <w:pStyle w:val="intro"/>
        <w:rPr>
          <w:rFonts w:ascii="Garamond" w:hAnsi="Garamond"/>
          <w:b/>
          <w:bCs/>
          <w:sz w:val="24"/>
          <w:szCs w:val="24"/>
        </w:rPr>
      </w:pPr>
      <w:r w:rsidRPr="002F33A2">
        <w:rPr>
          <w:rFonts w:ascii="Garamond" w:hAnsi="Garamond"/>
          <w:b/>
          <w:bCs/>
          <w:sz w:val="24"/>
          <w:szCs w:val="24"/>
        </w:rPr>
        <w:lastRenderedPageBreak/>
        <w:t>General notes</w:t>
      </w:r>
      <w:r w:rsidR="002F33A2">
        <w:rPr>
          <w:rFonts w:ascii="Garamond" w:hAnsi="Garamond"/>
          <w:b/>
          <w:bCs/>
          <w:sz w:val="24"/>
          <w:szCs w:val="24"/>
        </w:rPr>
        <w:t xml:space="preserve"> – ideas to be explored and developed with the materials analysis and interpretive plan</w:t>
      </w:r>
      <w:r w:rsidR="00001856">
        <w:rPr>
          <w:rFonts w:ascii="Garamond" w:hAnsi="Garamond"/>
          <w:b/>
          <w:bCs/>
          <w:sz w:val="24"/>
          <w:szCs w:val="24"/>
        </w:rPr>
        <w:t>ning:</w:t>
      </w:r>
    </w:p>
    <w:p w14:paraId="0357CCBB" w14:textId="5A55CB84" w:rsidR="00610499" w:rsidRDefault="00610499" w:rsidP="006B7A2F">
      <w:pPr>
        <w:pStyle w:val="intro"/>
        <w:rPr>
          <w:rFonts w:ascii="Garamond" w:hAnsi="Garamond"/>
          <w:sz w:val="24"/>
          <w:szCs w:val="24"/>
        </w:rPr>
      </w:pPr>
    </w:p>
    <w:p w14:paraId="1F04D5F6" w14:textId="24F7CF33" w:rsidR="00610499" w:rsidRDefault="00610499" w:rsidP="006B7A2F">
      <w:pPr>
        <w:pStyle w:val="intro"/>
        <w:rPr>
          <w:rFonts w:ascii="Garamond" w:hAnsi="Garamond"/>
          <w:b/>
          <w:bCs/>
          <w:sz w:val="24"/>
          <w:szCs w:val="24"/>
          <w:u w:val="single"/>
        </w:rPr>
      </w:pPr>
      <w:r w:rsidRPr="00610499">
        <w:rPr>
          <w:rFonts w:ascii="Garamond" w:hAnsi="Garamond"/>
          <w:b/>
          <w:bCs/>
          <w:sz w:val="24"/>
          <w:szCs w:val="24"/>
          <w:u w:val="single"/>
        </w:rPr>
        <w:t>First Floor:</w:t>
      </w:r>
    </w:p>
    <w:p w14:paraId="51D49DF6" w14:textId="77777777" w:rsidR="002F33A2" w:rsidRPr="00610499" w:rsidRDefault="002F33A2" w:rsidP="006B7A2F">
      <w:pPr>
        <w:pStyle w:val="intro"/>
        <w:rPr>
          <w:rFonts w:ascii="Garamond" w:hAnsi="Garamond"/>
          <w:b/>
          <w:bCs/>
          <w:sz w:val="24"/>
          <w:szCs w:val="24"/>
          <w:u w:val="single"/>
        </w:rPr>
      </w:pPr>
    </w:p>
    <w:p w14:paraId="513CC788" w14:textId="77777777" w:rsidR="00610499" w:rsidRDefault="00610499" w:rsidP="006B7A2F">
      <w:pPr>
        <w:pStyle w:val="intr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Southeast: </w:t>
      </w:r>
    </w:p>
    <w:p w14:paraId="286D7FE4" w14:textId="7FD46929" w:rsidR="00610499" w:rsidRDefault="00322C9F" w:rsidP="00610499">
      <w:pPr>
        <w:pStyle w:val="intr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10499">
        <w:rPr>
          <w:rFonts w:ascii="Garamond" w:hAnsi="Garamond"/>
          <w:sz w:val="24"/>
          <w:szCs w:val="24"/>
        </w:rPr>
        <w:t>Consider</w:t>
      </w:r>
      <w:r w:rsidR="00610499" w:rsidRPr="00610499">
        <w:rPr>
          <w:rFonts w:ascii="Garamond" w:hAnsi="Garamond"/>
          <w:sz w:val="24"/>
          <w:szCs w:val="24"/>
        </w:rPr>
        <w:t xml:space="preserve"> </w:t>
      </w:r>
      <w:r w:rsidRPr="00610499">
        <w:rPr>
          <w:rFonts w:ascii="Garamond" w:hAnsi="Garamond"/>
          <w:sz w:val="24"/>
          <w:szCs w:val="24"/>
        </w:rPr>
        <w:t>leaving</w:t>
      </w:r>
      <w:r w:rsidR="00610499" w:rsidRPr="00610499">
        <w:rPr>
          <w:rFonts w:ascii="Garamond" w:hAnsi="Garamond"/>
          <w:sz w:val="24"/>
          <w:szCs w:val="24"/>
        </w:rPr>
        <w:t xml:space="preserve"> the south side of the ceiling </w:t>
      </w:r>
      <w:r w:rsidRPr="00610499">
        <w:rPr>
          <w:rFonts w:ascii="Garamond" w:hAnsi="Garamond"/>
          <w:sz w:val="24"/>
          <w:szCs w:val="24"/>
        </w:rPr>
        <w:t>exposed</w:t>
      </w:r>
      <w:r w:rsidR="00610499">
        <w:rPr>
          <w:rFonts w:ascii="Garamond" w:hAnsi="Garamond"/>
          <w:sz w:val="24"/>
          <w:szCs w:val="24"/>
        </w:rPr>
        <w:t xml:space="preserve"> showing the floor joists and early whitewash.</w:t>
      </w:r>
    </w:p>
    <w:p w14:paraId="3DB73FD8" w14:textId="7F7DE1A3" w:rsidR="00610499" w:rsidRDefault="00610499" w:rsidP="00610499">
      <w:pPr>
        <w:pStyle w:val="intr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a view port to the chimney on the west wall.</w:t>
      </w:r>
    </w:p>
    <w:p w14:paraId="1B463000" w14:textId="5B79CD65" w:rsidR="002F33A2" w:rsidRDefault="002F33A2" w:rsidP="00610499">
      <w:pPr>
        <w:pStyle w:val="intr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Plaster the south wall and ceiling.</w:t>
      </w:r>
    </w:p>
    <w:p w14:paraId="6AC97501" w14:textId="77777777" w:rsidR="002F33A2" w:rsidRDefault="002F33A2" w:rsidP="002F33A2">
      <w:pPr>
        <w:pStyle w:val="intro"/>
        <w:ind w:left="720"/>
        <w:rPr>
          <w:rFonts w:ascii="Garamond" w:hAnsi="Garamond"/>
          <w:sz w:val="24"/>
          <w:szCs w:val="24"/>
        </w:rPr>
      </w:pPr>
    </w:p>
    <w:p w14:paraId="4859AB5A" w14:textId="41182287" w:rsidR="00610499" w:rsidRDefault="00610499" w:rsidP="00610499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Southwest:</w:t>
      </w:r>
    </w:p>
    <w:p w14:paraId="55F17E51" w14:textId="5799F6D7" w:rsidR="00610499" w:rsidRDefault="00322C9F" w:rsidP="00610499">
      <w:pPr>
        <w:pStyle w:val="intro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Open</w:t>
      </w:r>
      <w:r w:rsidR="00610499">
        <w:rPr>
          <w:rFonts w:ascii="Garamond" w:hAnsi="Garamond"/>
          <w:sz w:val="24"/>
          <w:szCs w:val="24"/>
        </w:rPr>
        <w:t xml:space="preserve"> east wall to show chimney.</w:t>
      </w:r>
    </w:p>
    <w:p w14:paraId="31C31DC6" w14:textId="42B4B2A4" w:rsidR="00610499" w:rsidRDefault="00610499" w:rsidP="00610499">
      <w:pPr>
        <w:pStyle w:val="intro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Replaster the south wall and ceiling (south wall </w:t>
      </w:r>
      <w:r w:rsidR="00322C9F">
        <w:rPr>
          <w:rFonts w:ascii="Garamond" w:hAnsi="Garamond"/>
          <w:sz w:val="24"/>
          <w:szCs w:val="24"/>
        </w:rPr>
        <w:t>framing</w:t>
      </w:r>
      <w:r>
        <w:rPr>
          <w:rFonts w:ascii="Garamond" w:hAnsi="Garamond"/>
          <w:sz w:val="24"/>
          <w:szCs w:val="24"/>
        </w:rPr>
        <w:t xml:space="preserve"> is c. 1970s)</w:t>
      </w:r>
    </w:p>
    <w:p w14:paraId="6830023B" w14:textId="14D270E5" w:rsidR="00610499" w:rsidRDefault="00610499" w:rsidP="00610499">
      <w:pPr>
        <w:pStyle w:val="intro"/>
        <w:rPr>
          <w:rFonts w:ascii="Garamond" w:hAnsi="Garamond"/>
          <w:sz w:val="24"/>
          <w:szCs w:val="24"/>
        </w:rPr>
      </w:pPr>
    </w:p>
    <w:p w14:paraId="544E3DDA" w14:textId="122F2196" w:rsidR="00610499" w:rsidRDefault="00610499" w:rsidP="00610499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19</w:t>
      </w:r>
      <w:r w:rsidRPr="00610499">
        <w:rPr>
          <w:rFonts w:ascii="Garamond" w:hAnsi="Garamond"/>
          <w:sz w:val="24"/>
          <w:szCs w:val="24"/>
          <w:u w:val="single"/>
          <w:vertAlign w:val="superscript"/>
        </w:rPr>
        <w:t>th</w:t>
      </w:r>
      <w:r>
        <w:rPr>
          <w:rFonts w:ascii="Garamond" w:hAnsi="Garamond"/>
          <w:sz w:val="24"/>
          <w:szCs w:val="24"/>
          <w:u w:val="single"/>
        </w:rPr>
        <w:t xml:space="preserve"> c. wing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35282E31" w14:textId="1D637C11" w:rsidR="00610499" w:rsidRDefault="00610499" w:rsidP="00610499">
      <w:pPr>
        <w:pStyle w:val="intro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610499">
        <w:rPr>
          <w:rFonts w:ascii="Garamond" w:hAnsi="Garamond"/>
          <w:sz w:val="24"/>
          <w:szCs w:val="24"/>
        </w:rPr>
        <w:t xml:space="preserve">View port east wall (early </w:t>
      </w:r>
      <w:r w:rsidR="00322C9F" w:rsidRPr="00610499">
        <w:rPr>
          <w:rFonts w:ascii="Garamond" w:hAnsi="Garamond"/>
          <w:sz w:val="24"/>
          <w:szCs w:val="24"/>
        </w:rPr>
        <w:t>shingles</w:t>
      </w:r>
      <w:r w:rsidRPr="00610499">
        <w:rPr>
          <w:rFonts w:ascii="Garamond" w:hAnsi="Garamond"/>
          <w:sz w:val="24"/>
          <w:szCs w:val="24"/>
        </w:rPr>
        <w:t>)</w:t>
      </w:r>
    </w:p>
    <w:p w14:paraId="5AD03D90" w14:textId="2B162291" w:rsidR="00610499" w:rsidRDefault="00610499" w:rsidP="00610499">
      <w:pPr>
        <w:pStyle w:val="intro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Viewport to early north door evidence.</w:t>
      </w:r>
    </w:p>
    <w:p w14:paraId="0B38D7BD" w14:textId="2C1AAD66" w:rsidR="00610499" w:rsidRDefault="00610499" w:rsidP="00610499">
      <w:pPr>
        <w:pStyle w:val="intro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Plaster ceiling and other walls.</w:t>
      </w:r>
    </w:p>
    <w:p w14:paraId="6411EF3F" w14:textId="77777777" w:rsidR="00634225" w:rsidRDefault="00634225" w:rsidP="00610499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</w:p>
    <w:p w14:paraId="5C0263DF" w14:textId="332BA2A3" w:rsidR="00634225" w:rsidRDefault="00634225" w:rsidP="00610499">
      <w:pPr>
        <w:pStyle w:val="intro"/>
        <w:ind w:left="36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North Lean-to: </w:t>
      </w:r>
    </w:p>
    <w:p w14:paraId="3894BA26" w14:textId="77777777" w:rsidR="00634225" w:rsidRDefault="00634225" w:rsidP="00610499">
      <w:pPr>
        <w:pStyle w:val="intro"/>
        <w:ind w:left="360"/>
        <w:rPr>
          <w:rFonts w:ascii="Garamond" w:hAnsi="Garamond"/>
          <w:b/>
          <w:bCs/>
          <w:sz w:val="24"/>
          <w:szCs w:val="24"/>
          <w:u w:val="single"/>
        </w:rPr>
      </w:pPr>
    </w:p>
    <w:p w14:paraId="65ECCA64" w14:textId="2C0B233A" w:rsidR="00634225" w:rsidRPr="00D36275" w:rsidRDefault="00634225" w:rsidP="00610499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 w:rsidRPr="00D36275">
        <w:rPr>
          <w:rFonts w:ascii="Garamond" w:hAnsi="Garamond"/>
          <w:sz w:val="24"/>
          <w:szCs w:val="24"/>
          <w:u w:val="single"/>
        </w:rPr>
        <w:t>East Room:</w:t>
      </w:r>
    </w:p>
    <w:p w14:paraId="42534402" w14:textId="3C18BEA4" w:rsidR="00634225" w:rsidRPr="00634225" w:rsidRDefault="00634225" w:rsidP="00634225">
      <w:pPr>
        <w:pStyle w:val="intr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34225">
        <w:rPr>
          <w:rFonts w:ascii="Garamond" w:hAnsi="Garamond"/>
          <w:sz w:val="24"/>
          <w:szCs w:val="24"/>
        </w:rPr>
        <w:t>Reinstall evidence in sections of the north wall.</w:t>
      </w:r>
    </w:p>
    <w:p w14:paraId="0727D432" w14:textId="08AAFBA7" w:rsidR="00634225" w:rsidRDefault="00634225" w:rsidP="00634225">
      <w:pPr>
        <w:pStyle w:val="intro"/>
        <w:numPr>
          <w:ilvl w:val="0"/>
          <w:numId w:val="12"/>
        </w:numPr>
        <w:rPr>
          <w:rFonts w:ascii="Garamond" w:hAnsi="Garamond"/>
          <w:b/>
          <w:bCs/>
          <w:sz w:val="24"/>
          <w:szCs w:val="24"/>
        </w:rPr>
      </w:pPr>
      <w:r w:rsidRPr="00634225">
        <w:rPr>
          <w:rFonts w:ascii="Garamond" w:hAnsi="Garamond"/>
          <w:sz w:val="24"/>
          <w:szCs w:val="24"/>
        </w:rPr>
        <w:t>Clean off flakes from ceiling and otherwise leave as is.</w:t>
      </w:r>
      <w:r w:rsidRPr="0063422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284E566" w14:textId="1E24815F" w:rsidR="006643B7" w:rsidRDefault="006643B7" w:rsidP="00634225">
      <w:pPr>
        <w:pStyle w:val="intr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643B7">
        <w:rPr>
          <w:rFonts w:ascii="Garamond" w:hAnsi="Garamond"/>
          <w:sz w:val="24"/>
          <w:szCs w:val="24"/>
        </w:rPr>
        <w:t>Viewport of rising brace, east wall.</w:t>
      </w:r>
    </w:p>
    <w:p w14:paraId="7983DA9F" w14:textId="7C491450" w:rsidR="006643B7" w:rsidRDefault="006643B7" w:rsidP="00634225">
      <w:pPr>
        <w:pStyle w:val="intr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change to fireplace and mantle other than light clean-up.</w:t>
      </w:r>
    </w:p>
    <w:p w14:paraId="1A9D3BA6" w14:textId="7305B798" w:rsidR="006643B7" w:rsidRDefault="00322C9F" w:rsidP="00634225">
      <w:pPr>
        <w:pStyle w:val="intr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Structural</w:t>
      </w:r>
      <w:r w:rsidR="006643B7">
        <w:rPr>
          <w:rFonts w:ascii="Garamond" w:hAnsi="Garamond"/>
          <w:sz w:val="24"/>
          <w:szCs w:val="24"/>
        </w:rPr>
        <w:t xml:space="preserve"> reinforcement of chimney </w:t>
      </w:r>
      <w:r>
        <w:rPr>
          <w:rFonts w:ascii="Garamond" w:hAnsi="Garamond"/>
          <w:sz w:val="24"/>
          <w:szCs w:val="24"/>
        </w:rPr>
        <w:t>girts</w:t>
      </w:r>
      <w:r w:rsidR="006643B7">
        <w:rPr>
          <w:rFonts w:ascii="Garamond" w:hAnsi="Garamond"/>
          <w:sz w:val="24"/>
          <w:szCs w:val="24"/>
        </w:rPr>
        <w:t xml:space="preserve"> to center hall girt.</w:t>
      </w:r>
    </w:p>
    <w:p w14:paraId="20F0D341" w14:textId="51E51564" w:rsidR="006643B7" w:rsidRDefault="006643B7" w:rsidP="006643B7">
      <w:pPr>
        <w:pStyle w:val="intro"/>
        <w:rPr>
          <w:rFonts w:ascii="Garamond" w:hAnsi="Garamond"/>
          <w:sz w:val="24"/>
          <w:szCs w:val="24"/>
        </w:rPr>
      </w:pPr>
    </w:p>
    <w:p w14:paraId="70CFF130" w14:textId="3EF966E8" w:rsidR="006643B7" w:rsidRPr="00D36275" w:rsidRDefault="006643B7" w:rsidP="006643B7">
      <w:pPr>
        <w:pStyle w:val="intro"/>
        <w:ind w:left="360"/>
        <w:rPr>
          <w:rFonts w:ascii="Garamond" w:hAnsi="Garamond"/>
          <w:sz w:val="24"/>
          <w:szCs w:val="24"/>
        </w:rPr>
      </w:pPr>
      <w:r w:rsidRPr="00D36275">
        <w:rPr>
          <w:rFonts w:ascii="Garamond" w:hAnsi="Garamond"/>
          <w:sz w:val="24"/>
          <w:szCs w:val="24"/>
          <w:u w:val="single"/>
        </w:rPr>
        <w:t>West</w:t>
      </w:r>
      <w:r w:rsidRPr="00D36275">
        <w:rPr>
          <w:rFonts w:ascii="Garamond" w:hAnsi="Garamond"/>
          <w:sz w:val="24"/>
          <w:szCs w:val="24"/>
          <w:u w:val="single"/>
        </w:rPr>
        <w:t xml:space="preserve"> Room:</w:t>
      </w:r>
    </w:p>
    <w:p w14:paraId="00EDA216" w14:textId="0A0DB3A3" w:rsidR="006643B7" w:rsidRDefault="006643B7" w:rsidP="006643B7">
      <w:pPr>
        <w:pStyle w:val="intr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North and west walls as is </w:t>
      </w:r>
      <w:r w:rsidR="00322C9F">
        <w:rPr>
          <w:rFonts w:ascii="Garamond" w:hAnsi="Garamond"/>
          <w:sz w:val="24"/>
          <w:szCs w:val="24"/>
        </w:rPr>
        <w:t>showing</w:t>
      </w:r>
      <w:r>
        <w:rPr>
          <w:rFonts w:ascii="Garamond" w:hAnsi="Garamond"/>
          <w:sz w:val="24"/>
          <w:szCs w:val="24"/>
        </w:rPr>
        <w:t xml:space="preserve"> paneling history.</w:t>
      </w:r>
    </w:p>
    <w:p w14:paraId="3C30467F" w14:textId="082A300A" w:rsidR="006643B7" w:rsidRDefault="00322C9F" w:rsidP="006643B7">
      <w:pPr>
        <w:pStyle w:val="intr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Plaster</w:t>
      </w:r>
      <w:r w:rsidR="006643B7">
        <w:rPr>
          <w:rFonts w:ascii="Garamond" w:hAnsi="Garamond"/>
          <w:sz w:val="24"/>
          <w:szCs w:val="24"/>
        </w:rPr>
        <w:t xml:space="preserve"> south and east walls.</w:t>
      </w:r>
    </w:p>
    <w:p w14:paraId="42458FC8" w14:textId="01A9B072" w:rsidR="006643B7" w:rsidRPr="00ED5F11" w:rsidRDefault="006643B7" w:rsidP="006643B7">
      <w:pPr>
        <w:pStyle w:val="intro"/>
        <w:ind w:left="1080"/>
        <w:rPr>
          <w:rFonts w:ascii="Garamond" w:hAnsi="Garamond"/>
          <w:sz w:val="24"/>
          <w:szCs w:val="24"/>
        </w:rPr>
      </w:pPr>
    </w:p>
    <w:p w14:paraId="7FB8E823" w14:textId="7E025A9C" w:rsidR="006643B7" w:rsidRPr="00ED5F11" w:rsidRDefault="006643B7" w:rsidP="006643B7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 w:rsidRPr="00ED5F11">
        <w:rPr>
          <w:rFonts w:ascii="Garamond" w:hAnsi="Garamond"/>
          <w:sz w:val="24"/>
          <w:szCs w:val="24"/>
          <w:u w:val="single"/>
        </w:rPr>
        <w:t>“Inner room</w:t>
      </w:r>
      <w:r w:rsidR="00001856">
        <w:rPr>
          <w:rFonts w:ascii="Garamond" w:hAnsi="Garamond"/>
          <w:sz w:val="24"/>
          <w:szCs w:val="24"/>
          <w:u w:val="single"/>
        </w:rPr>
        <w:t>”</w:t>
      </w:r>
      <w:r w:rsidRPr="00ED5F11">
        <w:rPr>
          <w:rFonts w:ascii="Garamond" w:hAnsi="Garamond"/>
          <w:sz w:val="24"/>
          <w:szCs w:val="24"/>
          <w:u w:val="single"/>
        </w:rPr>
        <w:t xml:space="preserve"> (former bathroom)</w:t>
      </w:r>
      <w:r w:rsidRPr="00ED5F11">
        <w:rPr>
          <w:rFonts w:ascii="Garamond" w:hAnsi="Garamond"/>
          <w:sz w:val="24"/>
          <w:szCs w:val="24"/>
          <w:u w:val="single"/>
        </w:rPr>
        <w:t>:</w:t>
      </w:r>
    </w:p>
    <w:p w14:paraId="53218A8E" w14:textId="77867EA2" w:rsidR="006643B7" w:rsidRDefault="00D36275" w:rsidP="006643B7">
      <w:pPr>
        <w:pStyle w:val="intro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Rehab as a single use restroom.</w:t>
      </w:r>
    </w:p>
    <w:p w14:paraId="7DB4F346" w14:textId="21E5D053" w:rsidR="00D36275" w:rsidRDefault="00D36275" w:rsidP="00D36275">
      <w:pPr>
        <w:pStyle w:val="intro"/>
        <w:rPr>
          <w:rFonts w:ascii="Garamond" w:hAnsi="Garamond"/>
          <w:sz w:val="24"/>
          <w:szCs w:val="24"/>
        </w:rPr>
      </w:pPr>
    </w:p>
    <w:p w14:paraId="619692B8" w14:textId="2367743C" w:rsidR="00D36275" w:rsidRDefault="00D36275" w:rsidP="00D36275">
      <w:pPr>
        <w:pStyle w:val="intro"/>
        <w:ind w:left="36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Second Floor</w:t>
      </w:r>
      <w:r w:rsidR="00322C9F">
        <w:rPr>
          <w:rFonts w:ascii="Garamond" w:hAnsi="Garamond"/>
          <w:b/>
          <w:bCs/>
          <w:sz w:val="24"/>
          <w:szCs w:val="24"/>
          <w:u w:val="single"/>
        </w:rPr>
        <w:t xml:space="preserve"> (Limit access to 4)</w:t>
      </w:r>
      <w:r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58479169" w14:textId="4CA25FD5" w:rsidR="00D36275" w:rsidRDefault="00D36275" w:rsidP="00D36275">
      <w:pPr>
        <w:pStyle w:val="intro"/>
        <w:ind w:left="360"/>
        <w:rPr>
          <w:rFonts w:ascii="Garamond" w:hAnsi="Garamond"/>
          <w:sz w:val="24"/>
          <w:szCs w:val="24"/>
        </w:rPr>
      </w:pPr>
    </w:p>
    <w:p w14:paraId="6296855F" w14:textId="70F78DFE" w:rsidR="00322C9F" w:rsidRDefault="00D36275" w:rsidP="00D36275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</w:t>
      </w:r>
      <w:r w:rsidR="00322C9F">
        <w:rPr>
          <w:rFonts w:ascii="Garamond" w:hAnsi="Garamond"/>
          <w:sz w:val="24"/>
          <w:szCs w:val="24"/>
          <w:u w:val="single"/>
        </w:rPr>
        <w:t>tair hall and landing:</w:t>
      </w:r>
    </w:p>
    <w:p w14:paraId="3A1A98DC" w14:textId="68E18C2A" w:rsidR="00322C9F" w:rsidRPr="00322C9F" w:rsidRDefault="00322C9F" w:rsidP="00322C9F">
      <w:pPr>
        <w:pStyle w:val="intro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22C9F">
        <w:rPr>
          <w:rFonts w:ascii="Garamond" w:hAnsi="Garamond"/>
          <w:sz w:val="24"/>
          <w:szCs w:val="24"/>
        </w:rPr>
        <w:t>Retain early wide board flooring.</w:t>
      </w:r>
    </w:p>
    <w:p w14:paraId="2FCB0DD6" w14:textId="0047CED4" w:rsidR="00322C9F" w:rsidRDefault="00322C9F" w:rsidP="00322C9F">
      <w:pPr>
        <w:pStyle w:val="intro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22C9F">
        <w:rPr>
          <w:rFonts w:ascii="Garamond" w:hAnsi="Garamond"/>
          <w:sz w:val="24"/>
          <w:szCs w:val="24"/>
        </w:rPr>
        <w:t>Retain wall</w:t>
      </w:r>
      <w:r>
        <w:rPr>
          <w:rFonts w:ascii="Garamond" w:hAnsi="Garamond"/>
          <w:sz w:val="24"/>
          <w:szCs w:val="24"/>
        </w:rPr>
        <w:t xml:space="preserve"> and ceiling finishes.</w:t>
      </w:r>
    </w:p>
    <w:p w14:paraId="5DD64114" w14:textId="77777777" w:rsidR="00322C9F" w:rsidRPr="00322C9F" w:rsidRDefault="00322C9F" w:rsidP="00A22040">
      <w:pPr>
        <w:pStyle w:val="intro"/>
        <w:ind w:left="1080"/>
        <w:rPr>
          <w:rFonts w:ascii="Garamond" w:hAnsi="Garamond"/>
          <w:sz w:val="24"/>
          <w:szCs w:val="24"/>
        </w:rPr>
      </w:pPr>
    </w:p>
    <w:p w14:paraId="5B38C646" w14:textId="77777777" w:rsidR="00A22040" w:rsidRDefault="00A22040" w:rsidP="00D36275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</w:p>
    <w:p w14:paraId="30E36FB5" w14:textId="77777777" w:rsidR="00A22040" w:rsidRDefault="00A22040" w:rsidP="00D36275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</w:p>
    <w:p w14:paraId="0C433D6F" w14:textId="2C1B5D9F" w:rsidR="00D36275" w:rsidRDefault="00322C9F" w:rsidP="00D36275">
      <w:pPr>
        <w:pStyle w:val="intro"/>
        <w:ind w:left="360"/>
        <w:rPr>
          <w:rFonts w:ascii="Garamond" w:hAnsi="Garamond"/>
          <w:sz w:val="24"/>
          <w:szCs w:val="24"/>
        </w:rPr>
      </w:pPr>
      <w:bookmarkStart w:id="1" w:name="_GoBack"/>
      <w:bookmarkEnd w:id="1"/>
      <w:r>
        <w:rPr>
          <w:rFonts w:ascii="Garamond" w:hAnsi="Garamond"/>
          <w:sz w:val="24"/>
          <w:szCs w:val="24"/>
          <w:u w:val="single"/>
        </w:rPr>
        <w:lastRenderedPageBreak/>
        <w:t>S</w:t>
      </w:r>
      <w:r w:rsidR="00D36275">
        <w:rPr>
          <w:rFonts w:ascii="Garamond" w:hAnsi="Garamond"/>
          <w:sz w:val="24"/>
          <w:szCs w:val="24"/>
          <w:u w:val="single"/>
        </w:rPr>
        <w:t>outheast Chamber:</w:t>
      </w:r>
    </w:p>
    <w:p w14:paraId="45C43057" w14:textId="18A54A53" w:rsidR="00D36275" w:rsidRDefault="00322C9F" w:rsidP="00D36275">
      <w:pPr>
        <w:pStyle w:val="intro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Repaint</w:t>
      </w:r>
      <w:r w:rsidR="00D36275">
        <w:rPr>
          <w:rFonts w:ascii="Garamond" w:hAnsi="Garamond"/>
          <w:sz w:val="24"/>
          <w:szCs w:val="24"/>
        </w:rPr>
        <w:t xml:space="preserve"> walls and </w:t>
      </w:r>
      <w:r>
        <w:rPr>
          <w:rFonts w:ascii="Garamond" w:hAnsi="Garamond"/>
          <w:sz w:val="24"/>
          <w:szCs w:val="24"/>
        </w:rPr>
        <w:t>ceiling</w:t>
      </w:r>
      <w:r w:rsidR="00D36275">
        <w:rPr>
          <w:rFonts w:ascii="Garamond" w:hAnsi="Garamond"/>
          <w:sz w:val="24"/>
          <w:szCs w:val="24"/>
        </w:rPr>
        <w:t xml:space="preserve"> based on paint evidence.</w:t>
      </w:r>
    </w:p>
    <w:p w14:paraId="18C2159D" w14:textId="48A4E359" w:rsidR="00D36275" w:rsidRDefault="00D36275" w:rsidP="00D36275">
      <w:pPr>
        <w:pStyle w:val="intro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South wall – view port for split </w:t>
      </w:r>
      <w:r w:rsidR="00322C9F">
        <w:rPr>
          <w:rFonts w:ascii="Garamond" w:hAnsi="Garamond"/>
          <w:sz w:val="24"/>
          <w:szCs w:val="24"/>
        </w:rPr>
        <w:t>lath</w:t>
      </w:r>
      <w:r>
        <w:rPr>
          <w:rFonts w:ascii="Garamond" w:hAnsi="Garamond"/>
          <w:sz w:val="24"/>
          <w:szCs w:val="24"/>
        </w:rPr>
        <w:t xml:space="preserve"> and </w:t>
      </w:r>
      <w:r w:rsidR="00322C9F">
        <w:rPr>
          <w:rFonts w:ascii="Garamond" w:hAnsi="Garamond"/>
          <w:sz w:val="24"/>
          <w:szCs w:val="24"/>
        </w:rPr>
        <w:t>plaster</w:t>
      </w:r>
      <w:r>
        <w:rPr>
          <w:rFonts w:ascii="Garamond" w:hAnsi="Garamond"/>
          <w:sz w:val="24"/>
          <w:szCs w:val="24"/>
        </w:rPr>
        <w:t>.</w:t>
      </w:r>
    </w:p>
    <w:p w14:paraId="4231FC8C" w14:textId="77777777" w:rsidR="00D36275" w:rsidRPr="00D36275" w:rsidRDefault="00D36275" w:rsidP="00D36275">
      <w:pPr>
        <w:pStyle w:val="intro"/>
        <w:ind w:left="720"/>
        <w:rPr>
          <w:rFonts w:ascii="Garamond" w:hAnsi="Garamond"/>
          <w:sz w:val="24"/>
          <w:szCs w:val="24"/>
        </w:rPr>
      </w:pPr>
    </w:p>
    <w:p w14:paraId="5EBE7918" w14:textId="75E30BB3" w:rsidR="00D36275" w:rsidRDefault="00D36275" w:rsidP="00D36275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South</w:t>
      </w:r>
      <w:r>
        <w:rPr>
          <w:rFonts w:ascii="Garamond" w:hAnsi="Garamond"/>
          <w:sz w:val="24"/>
          <w:szCs w:val="24"/>
          <w:u w:val="single"/>
        </w:rPr>
        <w:t>we</w:t>
      </w:r>
      <w:r>
        <w:rPr>
          <w:rFonts w:ascii="Garamond" w:hAnsi="Garamond"/>
          <w:sz w:val="24"/>
          <w:szCs w:val="24"/>
          <w:u w:val="single"/>
        </w:rPr>
        <w:t>st Chamber:</w:t>
      </w:r>
    </w:p>
    <w:p w14:paraId="449C9855" w14:textId="199D062D" w:rsidR="00D36275" w:rsidRDefault="00D36275" w:rsidP="00D36275">
      <w:pPr>
        <w:pStyle w:val="intr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Plas</w:t>
      </w:r>
      <w:r w:rsidR="00ED5F11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er south and west walls</w:t>
      </w:r>
    </w:p>
    <w:p w14:paraId="5292D2FE" w14:textId="559D6007" w:rsidR="00D36275" w:rsidRDefault="00D36275" w:rsidP="00D36275">
      <w:pPr>
        <w:pStyle w:val="intr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Viewport to chimney stacks </w:t>
      </w:r>
    </w:p>
    <w:p w14:paraId="1179CFE7" w14:textId="0B865ACC" w:rsidR="00D36275" w:rsidRDefault="00D36275" w:rsidP="00D36275">
      <w:pPr>
        <w:pStyle w:val="intr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Viewport to original rafter, north wall.</w:t>
      </w:r>
    </w:p>
    <w:p w14:paraId="3C55EB5F" w14:textId="47337C3E" w:rsidR="00A01036" w:rsidRDefault="00A01036" w:rsidP="00A01036">
      <w:pPr>
        <w:pStyle w:val="intro"/>
        <w:rPr>
          <w:rFonts w:ascii="Garamond" w:hAnsi="Garamond"/>
          <w:sz w:val="24"/>
          <w:szCs w:val="24"/>
        </w:rPr>
      </w:pPr>
    </w:p>
    <w:p w14:paraId="0BBBA41B" w14:textId="3B5B0430" w:rsidR="00A01036" w:rsidRPr="00001856" w:rsidRDefault="00A01036" w:rsidP="00A01036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7BB66C1" w14:textId="012F3973" w:rsidR="00A01036" w:rsidRDefault="00A01036" w:rsidP="00A01036">
      <w:pPr>
        <w:pStyle w:val="intr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SYSTEMS</w:t>
      </w:r>
      <w:r w:rsidRPr="00A01036">
        <w:rPr>
          <w:rFonts w:ascii="Garamond" w:hAnsi="Garamond"/>
          <w:sz w:val="24"/>
          <w:szCs w:val="24"/>
        </w:rPr>
        <w:t>:</w:t>
      </w:r>
    </w:p>
    <w:p w14:paraId="2326592C" w14:textId="1137B6F1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  <w:u w:val="single"/>
        </w:rPr>
      </w:pPr>
    </w:p>
    <w:p w14:paraId="2171F9BE" w14:textId="6B0FE492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Install hot air heating, first floor only, for should season usage.</w:t>
      </w:r>
    </w:p>
    <w:p w14:paraId="71939106" w14:textId="452F84C5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</w:p>
    <w:p w14:paraId="4B05617E" w14:textId="1BBF97D1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Install electrical wiring including at least one outlet per room plus lighting for viewports and general illumination in a discrete way.</w:t>
      </w:r>
    </w:p>
    <w:p w14:paraId="0798F883" w14:textId="12826FD7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</w:p>
    <w:p w14:paraId="31095210" w14:textId="193BD10B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Unisex restroom, first floor. </w:t>
      </w:r>
    </w:p>
    <w:p w14:paraId="26CF6079" w14:textId="7CB4D4C0" w:rsid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</w:p>
    <w:p w14:paraId="4052BEF0" w14:textId="4A0732C0" w:rsidR="00A01036" w:rsidRPr="00A01036" w:rsidRDefault="00A01036" w:rsidP="00A01036">
      <w:pPr>
        <w:pStyle w:val="intr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Kitchenette in former first floor kitchen (counter with sink)</w:t>
      </w:r>
    </w:p>
    <w:p w14:paraId="0306D752" w14:textId="77777777" w:rsidR="00A01036" w:rsidRDefault="00A01036" w:rsidP="00A01036">
      <w:pPr>
        <w:pStyle w:val="intro"/>
        <w:rPr>
          <w:rFonts w:ascii="Garamond" w:hAnsi="Garamond"/>
          <w:sz w:val="24"/>
          <w:szCs w:val="24"/>
        </w:rPr>
      </w:pPr>
    </w:p>
    <w:p w14:paraId="0875B86D" w14:textId="77777777" w:rsidR="00D36275" w:rsidRPr="006643B7" w:rsidRDefault="00D36275" w:rsidP="00D36275">
      <w:pPr>
        <w:pStyle w:val="intro"/>
        <w:rPr>
          <w:rFonts w:ascii="Garamond" w:hAnsi="Garamond"/>
          <w:sz w:val="24"/>
          <w:szCs w:val="24"/>
        </w:rPr>
      </w:pPr>
    </w:p>
    <w:p w14:paraId="7F7599B7" w14:textId="77777777" w:rsidR="00634225" w:rsidRDefault="00634225" w:rsidP="00610499">
      <w:pPr>
        <w:pStyle w:val="intro"/>
        <w:ind w:left="360"/>
        <w:rPr>
          <w:rFonts w:ascii="Garamond" w:hAnsi="Garamond"/>
          <w:b/>
          <w:bCs/>
          <w:sz w:val="24"/>
          <w:szCs w:val="24"/>
          <w:u w:val="single"/>
        </w:rPr>
      </w:pPr>
    </w:p>
    <w:p w14:paraId="71706BB4" w14:textId="00E0C6EA" w:rsid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4A3BAF7C" w14:textId="77777777" w:rsidR="00BD16B0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397E184A" w14:textId="3576968D" w:rsidR="00BD16B0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p w14:paraId="217A8248" w14:textId="77777777" w:rsidR="00BD16B0" w:rsidRPr="00BD16B0" w:rsidRDefault="00BD16B0" w:rsidP="006B7A2F">
      <w:pPr>
        <w:pStyle w:val="intro"/>
        <w:rPr>
          <w:rFonts w:ascii="Garamond" w:hAnsi="Garamond"/>
          <w:sz w:val="24"/>
          <w:szCs w:val="24"/>
        </w:rPr>
      </w:pPr>
    </w:p>
    <w:sectPr w:rsidR="00BD16B0" w:rsidRPr="00BD16B0" w:rsidSect="0037717A">
      <w:headerReference w:type="default" r:id="rId9"/>
      <w:footerReference w:type="default" r:id="rId10"/>
      <w:type w:val="continuous"/>
      <w:pgSz w:w="12240" w:h="15840" w:code="1"/>
      <w:pgMar w:top="1080" w:right="1440" w:bottom="1440" w:left="180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8C6C" w14:textId="77777777" w:rsidR="00F55CF2" w:rsidRDefault="00F55CF2">
      <w:r>
        <w:separator/>
      </w:r>
    </w:p>
  </w:endnote>
  <w:endnote w:type="continuationSeparator" w:id="0">
    <w:p w14:paraId="4BEFFEC0" w14:textId="77777777" w:rsidR="00F55CF2" w:rsidRDefault="00F5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Web Pro Condensed">
    <w:altName w:val="Franklin Gothic Medium Cond"/>
    <w:charset w:val="00"/>
    <w:family w:val="swiss"/>
    <w:pitch w:val="variable"/>
    <w:sig w:usb0="8000002F" w:usb1="5000204A" w:usb2="00000000" w:usb3="00000000" w:csb0="00000093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F526" w14:textId="77777777" w:rsidR="00080EDA" w:rsidRDefault="00080EDA" w:rsidP="00080EDA">
    <w:pPr>
      <w:pStyle w:val="Footer"/>
      <w:jc w:val="right"/>
    </w:pPr>
  </w:p>
  <w:p w14:paraId="4DD0AB37" w14:textId="6A67E3E3" w:rsidR="00080EDA" w:rsidRPr="00080EDA" w:rsidRDefault="008734D0" w:rsidP="00080EDA">
    <w:pPr>
      <w:pStyle w:val="Footer"/>
      <w:jc w:val="right"/>
    </w:pPr>
    <w:r w:rsidRPr="005F061D">
      <w:object w:dxaOrig="9905" w:dyaOrig="2817" w14:anchorId="7720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3.5pt">
          <v:imagedata r:id="rId1" o:title=""/>
        </v:shape>
        <o:OLEObject Type="Embed" ProgID="Acrobat.Document.DC" ShapeID="_x0000_i1025" DrawAspect="Content" ObjectID="_16316193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491E" w14:textId="77777777" w:rsidR="00F55CF2" w:rsidRDefault="00F55CF2">
      <w:r>
        <w:separator/>
      </w:r>
    </w:p>
  </w:footnote>
  <w:footnote w:type="continuationSeparator" w:id="0">
    <w:p w14:paraId="0EBB3223" w14:textId="77777777" w:rsidR="00F55CF2" w:rsidRDefault="00F5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21C3" w14:textId="5DCB3BAC" w:rsidR="00080EDA" w:rsidRPr="005F061D" w:rsidRDefault="00023DB6" w:rsidP="00ED5F11">
    <w:pPr>
      <w:pStyle w:val="Header"/>
      <w:tabs>
        <w:tab w:val="clear" w:pos="4320"/>
        <w:tab w:val="clear" w:pos="8640"/>
        <w:tab w:val="right" w:pos="9000"/>
      </w:tabs>
      <w:rPr>
        <w:rFonts w:ascii="Garamond" w:hAnsi="Garamond"/>
        <w:sz w:val="18"/>
      </w:rPr>
    </w:pPr>
    <w:r>
      <w:rPr>
        <w:rFonts w:ascii="Optima" w:hAnsi="Optima"/>
        <w:i/>
        <w:sz w:val="18"/>
      </w:rPr>
      <w:tab/>
    </w:r>
  </w:p>
  <w:p w14:paraId="209B0916" w14:textId="77777777" w:rsidR="00080EDA" w:rsidRPr="00BC4A76" w:rsidRDefault="00080EDA" w:rsidP="004B5090">
    <w:pPr>
      <w:pStyle w:val="Header"/>
      <w:tabs>
        <w:tab w:val="clear" w:pos="4320"/>
        <w:tab w:val="clear" w:pos="8640"/>
        <w:tab w:val="right" w:pos="9000"/>
      </w:tabs>
      <w:rPr>
        <w:rFonts w:ascii="Optima" w:hAnsi="Optima"/>
        <w:i/>
        <w:sz w:val="18"/>
      </w:rPr>
    </w:pPr>
    <w:r w:rsidRPr="00BC4A76">
      <w:rPr>
        <w:rFonts w:ascii="Optima" w:hAnsi="Optima"/>
        <w:i/>
        <w:sz w:val="18"/>
      </w:rPr>
      <w:tab/>
    </w:r>
  </w:p>
  <w:p w14:paraId="76B86343" w14:textId="77777777" w:rsidR="00080EDA" w:rsidRPr="00BC4A76" w:rsidRDefault="00080EDA" w:rsidP="004B5090">
    <w:pPr>
      <w:pStyle w:val="Header"/>
      <w:tabs>
        <w:tab w:val="clear" w:pos="4320"/>
        <w:tab w:val="clear" w:pos="8640"/>
        <w:tab w:val="right" w:pos="9000"/>
      </w:tabs>
      <w:rPr>
        <w:rFonts w:ascii="Optima" w:hAnsi="Optima"/>
        <w:i/>
        <w:sz w:val="18"/>
      </w:rPr>
    </w:pPr>
    <w:r w:rsidRPr="00BC4A76">
      <w:rPr>
        <w:rFonts w:ascii="Optima" w:hAnsi="Optima"/>
        <w:i/>
        <w:sz w:val="18"/>
      </w:rPr>
      <w:tab/>
    </w:r>
  </w:p>
  <w:p w14:paraId="1AC4EC1E" w14:textId="77777777" w:rsidR="00080EDA" w:rsidRPr="00D71D12" w:rsidRDefault="00080EDA" w:rsidP="004B5090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A66"/>
    <w:multiLevelType w:val="hybridMultilevel"/>
    <w:tmpl w:val="915C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F06DB"/>
    <w:multiLevelType w:val="hybridMultilevel"/>
    <w:tmpl w:val="527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087"/>
    <w:multiLevelType w:val="hybridMultilevel"/>
    <w:tmpl w:val="8C6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1720B"/>
    <w:multiLevelType w:val="hybridMultilevel"/>
    <w:tmpl w:val="BDE2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C8"/>
    <w:multiLevelType w:val="hybridMultilevel"/>
    <w:tmpl w:val="41C8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F1B69"/>
    <w:multiLevelType w:val="hybridMultilevel"/>
    <w:tmpl w:val="7DC0B17A"/>
    <w:lvl w:ilvl="0" w:tplc="2A16DAD0">
      <w:start w:val="1"/>
      <w:numFmt w:val="bullet"/>
      <w:pStyle w:val="sqbullet1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044339D"/>
    <w:multiLevelType w:val="hybridMultilevel"/>
    <w:tmpl w:val="382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639E"/>
    <w:multiLevelType w:val="hybridMultilevel"/>
    <w:tmpl w:val="BB90F1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68C245E"/>
    <w:multiLevelType w:val="hybridMultilevel"/>
    <w:tmpl w:val="BD2C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C072D"/>
    <w:multiLevelType w:val="hybridMultilevel"/>
    <w:tmpl w:val="52CC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20FEE"/>
    <w:multiLevelType w:val="hybridMultilevel"/>
    <w:tmpl w:val="7338B2C8"/>
    <w:lvl w:ilvl="0" w:tplc="29F8679E">
      <w:start w:val="1"/>
      <w:numFmt w:val="bullet"/>
      <w:pStyle w:val="bullet1s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18026F2"/>
    <w:multiLevelType w:val="hybridMultilevel"/>
    <w:tmpl w:val="B380C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F5A33"/>
    <w:multiLevelType w:val="hybridMultilevel"/>
    <w:tmpl w:val="DDB62E32"/>
    <w:lvl w:ilvl="0" w:tplc="90742F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86088"/>
    <w:multiLevelType w:val="hybridMultilevel"/>
    <w:tmpl w:val="F7087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16"/>
    <w:rsid w:val="00001856"/>
    <w:rsid w:val="00023DB6"/>
    <w:rsid w:val="00074B1B"/>
    <w:rsid w:val="00080EDA"/>
    <w:rsid w:val="000C2E7A"/>
    <w:rsid w:val="000C479C"/>
    <w:rsid w:val="000E2AFB"/>
    <w:rsid w:val="000E37DE"/>
    <w:rsid w:val="00101E75"/>
    <w:rsid w:val="00110B93"/>
    <w:rsid w:val="00113246"/>
    <w:rsid w:val="001156C4"/>
    <w:rsid w:val="00140112"/>
    <w:rsid w:val="00151FCA"/>
    <w:rsid w:val="00156776"/>
    <w:rsid w:val="00156CBA"/>
    <w:rsid w:val="00160B16"/>
    <w:rsid w:val="00185A49"/>
    <w:rsid w:val="00192FEB"/>
    <w:rsid w:val="00195E64"/>
    <w:rsid w:val="001E0297"/>
    <w:rsid w:val="001E2CA4"/>
    <w:rsid w:val="001F4415"/>
    <w:rsid w:val="001F6C63"/>
    <w:rsid w:val="00203595"/>
    <w:rsid w:val="00231C89"/>
    <w:rsid w:val="00237A89"/>
    <w:rsid w:val="00274785"/>
    <w:rsid w:val="0028325A"/>
    <w:rsid w:val="002900B7"/>
    <w:rsid w:val="002A0C37"/>
    <w:rsid w:val="002C19E6"/>
    <w:rsid w:val="002C532C"/>
    <w:rsid w:val="002D0E9A"/>
    <w:rsid w:val="002D5FDA"/>
    <w:rsid w:val="002E52E5"/>
    <w:rsid w:val="002E63BF"/>
    <w:rsid w:val="002F33A2"/>
    <w:rsid w:val="002F5186"/>
    <w:rsid w:val="00300511"/>
    <w:rsid w:val="00322B41"/>
    <w:rsid w:val="00322C9F"/>
    <w:rsid w:val="00330330"/>
    <w:rsid w:val="003332A5"/>
    <w:rsid w:val="00351279"/>
    <w:rsid w:val="003518EC"/>
    <w:rsid w:val="00353469"/>
    <w:rsid w:val="00353CB2"/>
    <w:rsid w:val="0036394C"/>
    <w:rsid w:val="00365777"/>
    <w:rsid w:val="00374A7E"/>
    <w:rsid w:val="0037717A"/>
    <w:rsid w:val="003827D5"/>
    <w:rsid w:val="00384F75"/>
    <w:rsid w:val="00385B62"/>
    <w:rsid w:val="00387E93"/>
    <w:rsid w:val="00390801"/>
    <w:rsid w:val="003A09C3"/>
    <w:rsid w:val="003A1472"/>
    <w:rsid w:val="003E554A"/>
    <w:rsid w:val="003F1023"/>
    <w:rsid w:val="003F29F7"/>
    <w:rsid w:val="003F2FC9"/>
    <w:rsid w:val="004525B8"/>
    <w:rsid w:val="00463115"/>
    <w:rsid w:val="0047068B"/>
    <w:rsid w:val="00474850"/>
    <w:rsid w:val="00474905"/>
    <w:rsid w:val="004807E7"/>
    <w:rsid w:val="00481C5E"/>
    <w:rsid w:val="00490670"/>
    <w:rsid w:val="00493406"/>
    <w:rsid w:val="00496717"/>
    <w:rsid w:val="004A1488"/>
    <w:rsid w:val="004A6A58"/>
    <w:rsid w:val="004B5090"/>
    <w:rsid w:val="004C129B"/>
    <w:rsid w:val="004D5775"/>
    <w:rsid w:val="004D73CC"/>
    <w:rsid w:val="004E28BB"/>
    <w:rsid w:val="004E5EAF"/>
    <w:rsid w:val="00520AF5"/>
    <w:rsid w:val="00534D15"/>
    <w:rsid w:val="00541CAC"/>
    <w:rsid w:val="00544F53"/>
    <w:rsid w:val="00545D7A"/>
    <w:rsid w:val="005545F5"/>
    <w:rsid w:val="005673A2"/>
    <w:rsid w:val="00576E95"/>
    <w:rsid w:val="005873E3"/>
    <w:rsid w:val="00590648"/>
    <w:rsid w:val="0059770B"/>
    <w:rsid w:val="005A328F"/>
    <w:rsid w:val="005A4907"/>
    <w:rsid w:val="005B0EB0"/>
    <w:rsid w:val="005C4F02"/>
    <w:rsid w:val="005D22FC"/>
    <w:rsid w:val="005F061D"/>
    <w:rsid w:val="005F1199"/>
    <w:rsid w:val="00610499"/>
    <w:rsid w:val="0061187E"/>
    <w:rsid w:val="00614A0D"/>
    <w:rsid w:val="006150DB"/>
    <w:rsid w:val="00631EFF"/>
    <w:rsid w:val="00634225"/>
    <w:rsid w:val="00637767"/>
    <w:rsid w:val="00640F72"/>
    <w:rsid w:val="00644872"/>
    <w:rsid w:val="00650BEE"/>
    <w:rsid w:val="006643B7"/>
    <w:rsid w:val="006A0B63"/>
    <w:rsid w:val="006A1293"/>
    <w:rsid w:val="006B3D49"/>
    <w:rsid w:val="006B7A2F"/>
    <w:rsid w:val="006C118B"/>
    <w:rsid w:val="006C7BF1"/>
    <w:rsid w:val="006C7D24"/>
    <w:rsid w:val="006D62DD"/>
    <w:rsid w:val="006E0067"/>
    <w:rsid w:val="006E06B7"/>
    <w:rsid w:val="006E27B6"/>
    <w:rsid w:val="00705D57"/>
    <w:rsid w:val="0071787B"/>
    <w:rsid w:val="00720820"/>
    <w:rsid w:val="00736486"/>
    <w:rsid w:val="00736D37"/>
    <w:rsid w:val="007449FD"/>
    <w:rsid w:val="00770ECD"/>
    <w:rsid w:val="00773B82"/>
    <w:rsid w:val="00781F52"/>
    <w:rsid w:val="00786B99"/>
    <w:rsid w:val="007A1210"/>
    <w:rsid w:val="007A1443"/>
    <w:rsid w:val="007B2E6B"/>
    <w:rsid w:val="007B45B4"/>
    <w:rsid w:val="007B469A"/>
    <w:rsid w:val="007C3203"/>
    <w:rsid w:val="007C42E4"/>
    <w:rsid w:val="007E7565"/>
    <w:rsid w:val="007F0E56"/>
    <w:rsid w:val="007F4336"/>
    <w:rsid w:val="007F6B10"/>
    <w:rsid w:val="008028D9"/>
    <w:rsid w:val="008068B1"/>
    <w:rsid w:val="00812331"/>
    <w:rsid w:val="00813078"/>
    <w:rsid w:val="00822722"/>
    <w:rsid w:val="00826DC3"/>
    <w:rsid w:val="008416C0"/>
    <w:rsid w:val="00856E5B"/>
    <w:rsid w:val="008617C8"/>
    <w:rsid w:val="00861DD3"/>
    <w:rsid w:val="00872898"/>
    <w:rsid w:val="008734D0"/>
    <w:rsid w:val="00881C52"/>
    <w:rsid w:val="008A339B"/>
    <w:rsid w:val="008A4943"/>
    <w:rsid w:val="008A58DC"/>
    <w:rsid w:val="008B03B3"/>
    <w:rsid w:val="008B254F"/>
    <w:rsid w:val="008B5531"/>
    <w:rsid w:val="008C0C5B"/>
    <w:rsid w:val="008C4ADB"/>
    <w:rsid w:val="008E6D38"/>
    <w:rsid w:val="00924888"/>
    <w:rsid w:val="0092640F"/>
    <w:rsid w:val="00927D0F"/>
    <w:rsid w:val="0093156E"/>
    <w:rsid w:val="0093605A"/>
    <w:rsid w:val="00937BD6"/>
    <w:rsid w:val="00946EA0"/>
    <w:rsid w:val="0095120A"/>
    <w:rsid w:val="00961131"/>
    <w:rsid w:val="00962B68"/>
    <w:rsid w:val="00967CE5"/>
    <w:rsid w:val="0098239B"/>
    <w:rsid w:val="009850BF"/>
    <w:rsid w:val="0098609B"/>
    <w:rsid w:val="009A6466"/>
    <w:rsid w:val="009D4229"/>
    <w:rsid w:val="009D63C6"/>
    <w:rsid w:val="009D7157"/>
    <w:rsid w:val="009E34E6"/>
    <w:rsid w:val="009F515C"/>
    <w:rsid w:val="00A00D31"/>
    <w:rsid w:val="00A01036"/>
    <w:rsid w:val="00A11D45"/>
    <w:rsid w:val="00A1760D"/>
    <w:rsid w:val="00A20CDC"/>
    <w:rsid w:val="00A22040"/>
    <w:rsid w:val="00A30AC0"/>
    <w:rsid w:val="00A4073B"/>
    <w:rsid w:val="00A455BE"/>
    <w:rsid w:val="00A60645"/>
    <w:rsid w:val="00A70DD8"/>
    <w:rsid w:val="00A9191C"/>
    <w:rsid w:val="00A92D01"/>
    <w:rsid w:val="00AC1EE7"/>
    <w:rsid w:val="00AD12B7"/>
    <w:rsid w:val="00AD4C97"/>
    <w:rsid w:val="00AE07D0"/>
    <w:rsid w:val="00AE2A55"/>
    <w:rsid w:val="00AE41E1"/>
    <w:rsid w:val="00AF2CD7"/>
    <w:rsid w:val="00AF7CB0"/>
    <w:rsid w:val="00B155C2"/>
    <w:rsid w:val="00B314A3"/>
    <w:rsid w:val="00B31BAF"/>
    <w:rsid w:val="00B405EA"/>
    <w:rsid w:val="00B45FBE"/>
    <w:rsid w:val="00B6057C"/>
    <w:rsid w:val="00B62610"/>
    <w:rsid w:val="00B759D8"/>
    <w:rsid w:val="00B77298"/>
    <w:rsid w:val="00B801B5"/>
    <w:rsid w:val="00BA16EE"/>
    <w:rsid w:val="00BD16B0"/>
    <w:rsid w:val="00BD35E1"/>
    <w:rsid w:val="00BF7325"/>
    <w:rsid w:val="00C1703A"/>
    <w:rsid w:val="00C23E0B"/>
    <w:rsid w:val="00C24B9B"/>
    <w:rsid w:val="00C33B7D"/>
    <w:rsid w:val="00C43EA5"/>
    <w:rsid w:val="00C71849"/>
    <w:rsid w:val="00C74793"/>
    <w:rsid w:val="00C85A04"/>
    <w:rsid w:val="00C9000A"/>
    <w:rsid w:val="00C90086"/>
    <w:rsid w:val="00C9141D"/>
    <w:rsid w:val="00C91D65"/>
    <w:rsid w:val="00CA2E9C"/>
    <w:rsid w:val="00CB0451"/>
    <w:rsid w:val="00CB4C45"/>
    <w:rsid w:val="00CB70CF"/>
    <w:rsid w:val="00CC1439"/>
    <w:rsid w:val="00CC48BF"/>
    <w:rsid w:val="00CD17CD"/>
    <w:rsid w:val="00CE3513"/>
    <w:rsid w:val="00CF6746"/>
    <w:rsid w:val="00CF7CC7"/>
    <w:rsid w:val="00D144CF"/>
    <w:rsid w:val="00D21CA9"/>
    <w:rsid w:val="00D25837"/>
    <w:rsid w:val="00D3229D"/>
    <w:rsid w:val="00D32C18"/>
    <w:rsid w:val="00D36275"/>
    <w:rsid w:val="00D418FB"/>
    <w:rsid w:val="00D60984"/>
    <w:rsid w:val="00D60B53"/>
    <w:rsid w:val="00D71D12"/>
    <w:rsid w:val="00D8561D"/>
    <w:rsid w:val="00D92271"/>
    <w:rsid w:val="00DA7C60"/>
    <w:rsid w:val="00DB0512"/>
    <w:rsid w:val="00DB3953"/>
    <w:rsid w:val="00DB46DE"/>
    <w:rsid w:val="00E05B88"/>
    <w:rsid w:val="00E05CF9"/>
    <w:rsid w:val="00E164AF"/>
    <w:rsid w:val="00E17CB5"/>
    <w:rsid w:val="00E27D8A"/>
    <w:rsid w:val="00E317E3"/>
    <w:rsid w:val="00E41479"/>
    <w:rsid w:val="00E5415F"/>
    <w:rsid w:val="00E5777A"/>
    <w:rsid w:val="00E57E43"/>
    <w:rsid w:val="00E63612"/>
    <w:rsid w:val="00E74D91"/>
    <w:rsid w:val="00E75746"/>
    <w:rsid w:val="00E76B96"/>
    <w:rsid w:val="00E8567A"/>
    <w:rsid w:val="00E869F9"/>
    <w:rsid w:val="00E965FE"/>
    <w:rsid w:val="00EA03DC"/>
    <w:rsid w:val="00EB385B"/>
    <w:rsid w:val="00EC424C"/>
    <w:rsid w:val="00ED0F62"/>
    <w:rsid w:val="00ED5F11"/>
    <w:rsid w:val="00EE4621"/>
    <w:rsid w:val="00EE58A1"/>
    <w:rsid w:val="00F040C5"/>
    <w:rsid w:val="00F21D7F"/>
    <w:rsid w:val="00F25E4A"/>
    <w:rsid w:val="00F30844"/>
    <w:rsid w:val="00F434D1"/>
    <w:rsid w:val="00F47B06"/>
    <w:rsid w:val="00F508BD"/>
    <w:rsid w:val="00F51865"/>
    <w:rsid w:val="00F525FC"/>
    <w:rsid w:val="00F55CF2"/>
    <w:rsid w:val="00F561F7"/>
    <w:rsid w:val="00F6247F"/>
    <w:rsid w:val="00F67CC2"/>
    <w:rsid w:val="00F94583"/>
    <w:rsid w:val="00F953BE"/>
    <w:rsid w:val="00F9611D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85649"/>
  <w15:docId w15:val="{823616D7-D474-4E7F-89ED-57DEDEE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3DC"/>
    <w:rPr>
      <w:rFonts w:ascii="L Frutiger Light" w:hAnsi="L Frutiger Light"/>
      <w:sz w:val="22"/>
    </w:rPr>
  </w:style>
  <w:style w:type="paragraph" w:styleId="Heading1">
    <w:name w:val="heading 1"/>
    <w:basedOn w:val="Normal"/>
    <w:next w:val="Normal"/>
    <w:link w:val="Heading1Char"/>
    <w:qFormat/>
    <w:rsid w:val="00B405EA"/>
    <w:pPr>
      <w:keepNext/>
      <w:keepLines/>
      <w:spacing w:before="480" w:line="276" w:lineRule="auto"/>
      <w:outlineLvl w:val="0"/>
    </w:pPr>
    <w:rPr>
      <w:rFonts w:ascii="Bookman Old Style" w:hAnsi="Bookman Old Style"/>
      <w:b/>
      <w:bCs/>
      <w:color w:val="4D5676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405EA"/>
    <w:pPr>
      <w:keepNext/>
      <w:keepLines/>
      <w:spacing w:before="200" w:line="276" w:lineRule="auto"/>
      <w:outlineLvl w:val="1"/>
    </w:pPr>
    <w:rPr>
      <w:rFonts w:ascii="Bookman Old Style" w:hAnsi="Bookman Old Style"/>
      <w:b/>
      <w:bCs/>
      <w:color w:val="727CA3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05EA"/>
    <w:pPr>
      <w:keepNext/>
      <w:keepLines/>
      <w:spacing w:before="200" w:line="276" w:lineRule="auto"/>
      <w:outlineLvl w:val="3"/>
    </w:pPr>
    <w:rPr>
      <w:rFonts w:ascii="Bookman Old Style" w:hAnsi="Bookman Old Style"/>
      <w:b/>
      <w:bCs/>
      <w:i/>
      <w:iCs/>
      <w:color w:val="727CA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C48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C48BF"/>
    <w:pPr>
      <w:tabs>
        <w:tab w:val="center" w:pos="4320"/>
        <w:tab w:val="right" w:pos="8640"/>
      </w:tabs>
    </w:pPr>
  </w:style>
  <w:style w:type="paragraph" w:customStyle="1" w:styleId="intro">
    <w:name w:val="intro"/>
    <w:basedOn w:val="Normal"/>
    <w:rsid w:val="00CC48BF"/>
    <w:pPr>
      <w:tabs>
        <w:tab w:val="left" w:pos="720"/>
        <w:tab w:val="left" w:pos="1440"/>
        <w:tab w:val="left" w:leader="dot" w:pos="2880"/>
        <w:tab w:val="right" w:pos="9000"/>
      </w:tabs>
      <w:ind w:right="720"/>
    </w:pPr>
    <w:rPr>
      <w:rFonts w:ascii="Bembo" w:hAnsi="Bembo"/>
    </w:rPr>
  </w:style>
  <w:style w:type="paragraph" w:customStyle="1" w:styleId="body">
    <w:name w:val="body"/>
    <w:basedOn w:val="intro"/>
    <w:rsid w:val="00EA03DC"/>
    <w:rPr>
      <w:rFonts w:ascii="Garamond" w:hAnsi="Garamond"/>
      <w:sz w:val="24"/>
    </w:rPr>
  </w:style>
  <w:style w:type="paragraph" w:customStyle="1" w:styleId="bullet">
    <w:name w:val="bullet"/>
    <w:basedOn w:val="body"/>
    <w:rsid w:val="00CC48BF"/>
    <w:pPr>
      <w:tabs>
        <w:tab w:val="clear" w:pos="720"/>
        <w:tab w:val="left" w:pos="980"/>
      </w:tabs>
      <w:ind w:left="980" w:hanging="280"/>
    </w:pPr>
  </w:style>
  <w:style w:type="paragraph" w:customStyle="1" w:styleId="cc">
    <w:name w:val="cc:"/>
    <w:basedOn w:val="body"/>
    <w:rsid w:val="00CC48BF"/>
    <w:pPr>
      <w:ind w:left="720" w:hanging="720"/>
    </w:pPr>
  </w:style>
  <w:style w:type="paragraph" w:customStyle="1" w:styleId="re">
    <w:name w:val="re:"/>
    <w:basedOn w:val="Normal"/>
    <w:rsid w:val="00CC48BF"/>
    <w:pPr>
      <w:tabs>
        <w:tab w:val="left" w:pos="720"/>
        <w:tab w:val="left" w:pos="1440"/>
        <w:tab w:val="left" w:leader="dot" w:pos="2880"/>
        <w:tab w:val="right" w:pos="9000"/>
      </w:tabs>
      <w:ind w:left="720" w:right="720" w:hanging="720"/>
    </w:pPr>
    <w:rPr>
      <w:rFonts w:ascii="Bembo BoldItalic" w:hAnsi="Bembo BoldItalic"/>
      <w:sz w:val="24"/>
    </w:rPr>
  </w:style>
  <w:style w:type="paragraph" w:customStyle="1" w:styleId="bullet2">
    <w:name w:val="bullet2"/>
    <w:basedOn w:val="bullet"/>
    <w:rsid w:val="00CC48BF"/>
    <w:pPr>
      <w:tabs>
        <w:tab w:val="clear" w:pos="2880"/>
        <w:tab w:val="left" w:leader="dot" w:pos="5760"/>
        <w:tab w:val="decimal" w:leader="dot" w:pos="8640"/>
      </w:tabs>
    </w:pPr>
  </w:style>
  <w:style w:type="paragraph" w:customStyle="1" w:styleId="bullet3">
    <w:name w:val="bullet3"/>
    <w:basedOn w:val="bullet2"/>
    <w:rsid w:val="00CC48BF"/>
    <w:pPr>
      <w:tabs>
        <w:tab w:val="clear" w:pos="980"/>
        <w:tab w:val="clear" w:pos="9000"/>
        <w:tab w:val="left" w:pos="810"/>
      </w:tabs>
      <w:spacing w:before="240"/>
      <w:ind w:left="630" w:right="640"/>
    </w:pPr>
  </w:style>
  <w:style w:type="paragraph" w:customStyle="1" w:styleId="feesindent1">
    <w:name w:val="feesindent1"/>
    <w:basedOn w:val="body"/>
    <w:qFormat/>
    <w:rsid w:val="00856E5B"/>
    <w:pPr>
      <w:tabs>
        <w:tab w:val="clear" w:pos="9000"/>
      </w:tabs>
      <w:ind w:left="72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24"/>
    <w:rPr>
      <w:rFonts w:ascii="Tahoma" w:hAnsi="Tahoma" w:cs="Tahoma"/>
      <w:sz w:val="16"/>
      <w:szCs w:val="16"/>
    </w:rPr>
  </w:style>
  <w:style w:type="paragraph" w:customStyle="1" w:styleId="bullet1st">
    <w:name w:val="bullet1st"/>
    <w:basedOn w:val="bullet3"/>
    <w:qFormat/>
    <w:rsid w:val="00DA7C60"/>
    <w:pPr>
      <w:numPr>
        <w:numId w:val="1"/>
      </w:numPr>
      <w:tabs>
        <w:tab w:val="clear" w:pos="810"/>
        <w:tab w:val="clear" w:pos="1440"/>
        <w:tab w:val="left" w:pos="720"/>
      </w:tabs>
      <w:ind w:left="720"/>
    </w:pPr>
  </w:style>
  <w:style w:type="character" w:customStyle="1" w:styleId="Heading1Char">
    <w:name w:val="Heading 1 Char"/>
    <w:basedOn w:val="DefaultParagraphFont"/>
    <w:link w:val="Heading1"/>
    <w:rsid w:val="00B405EA"/>
    <w:rPr>
      <w:rFonts w:ascii="Bookman Old Style" w:hAnsi="Bookman Old Style"/>
      <w:b/>
      <w:bCs/>
      <w:color w:val="4D5676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B405EA"/>
    <w:rPr>
      <w:rFonts w:ascii="Bookman Old Style" w:hAnsi="Bookman Old Style"/>
      <w:b/>
      <w:bCs/>
      <w:color w:val="727CA3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405EA"/>
    <w:rPr>
      <w:rFonts w:ascii="Bookman Old Style" w:hAnsi="Bookman Old Style"/>
      <w:b/>
      <w:bCs/>
      <w:i/>
      <w:iCs/>
      <w:color w:val="727CA3"/>
      <w:szCs w:val="22"/>
    </w:rPr>
  </w:style>
  <w:style w:type="paragraph" w:styleId="PlainText">
    <w:name w:val="Plain Text"/>
    <w:basedOn w:val="Normal"/>
    <w:link w:val="PlainTextChar"/>
    <w:rsid w:val="00B405E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05EA"/>
    <w:rPr>
      <w:rFonts w:ascii="Courier New" w:hAnsi="Courier New" w:cs="Courier New"/>
    </w:rPr>
  </w:style>
  <w:style w:type="paragraph" w:styleId="Closing">
    <w:name w:val="Closing"/>
    <w:basedOn w:val="Normal"/>
    <w:link w:val="ClosingChar"/>
    <w:uiPriority w:val="7"/>
    <w:semiHidden/>
    <w:unhideWhenUsed/>
    <w:qFormat/>
    <w:rsid w:val="00B405EA"/>
    <w:pPr>
      <w:spacing w:before="240" w:line="276" w:lineRule="auto"/>
      <w:ind w:right="4320"/>
    </w:pPr>
    <w:rPr>
      <w:rFonts w:ascii="Gill Sans MT" w:hAnsi="Gill Sans MT"/>
      <w:sz w:val="20"/>
      <w:szCs w:val="22"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B405EA"/>
    <w:rPr>
      <w:rFonts w:ascii="Gill Sans MT" w:hAnsi="Gill Sans MT"/>
      <w:szCs w:val="22"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qFormat/>
    <w:rsid w:val="00B405EA"/>
    <w:pPr>
      <w:spacing w:before="400" w:after="320"/>
    </w:pPr>
    <w:rPr>
      <w:rFonts w:ascii="Gill Sans MT" w:hAnsi="Gill Sans MT"/>
      <w:b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405EA"/>
    <w:rPr>
      <w:rFonts w:ascii="Gill Sans MT" w:hAnsi="Gill Sans MT"/>
      <w:b/>
      <w:szCs w:val="22"/>
    </w:rPr>
  </w:style>
  <w:style w:type="paragraph" w:styleId="ListParagraph">
    <w:name w:val="List Paragraph"/>
    <w:basedOn w:val="Normal"/>
    <w:qFormat/>
    <w:rsid w:val="00B405EA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15F"/>
    <w:rPr>
      <w:color w:val="808080"/>
      <w:shd w:val="clear" w:color="auto" w:fill="E6E6E6"/>
    </w:rPr>
  </w:style>
  <w:style w:type="paragraph" w:customStyle="1" w:styleId="sqbullet1">
    <w:name w:val="sqbullet1"/>
    <w:basedOn w:val="body"/>
    <w:qFormat/>
    <w:rsid w:val="006B7A2F"/>
    <w:pPr>
      <w:numPr>
        <w:numId w:val="6"/>
      </w:numPr>
      <w:tabs>
        <w:tab w:val="clear" w:pos="720"/>
        <w:tab w:val="clear" w:pos="1440"/>
        <w:tab w:val="clear" w:pos="2880"/>
        <w:tab w:val="clear" w:pos="9000"/>
        <w:tab w:val="left" w:pos="540"/>
      </w:tabs>
      <w:spacing w:before="200" w:line="260" w:lineRule="exact"/>
      <w:ind w:left="547" w:right="360"/>
    </w:pPr>
    <w:rPr>
      <w:rFonts w:ascii="Myriad Web Pro Condensed" w:hAnsi="Myriad Web Pro Condensed"/>
    </w:rPr>
  </w:style>
  <w:style w:type="paragraph" w:customStyle="1" w:styleId="bodytext1">
    <w:name w:val="bodytext1"/>
    <w:basedOn w:val="body"/>
    <w:autoRedefine/>
    <w:qFormat/>
    <w:rsid w:val="00E965FE"/>
    <w:pPr>
      <w:tabs>
        <w:tab w:val="clear" w:pos="720"/>
        <w:tab w:val="clear" w:pos="1440"/>
        <w:tab w:val="clear" w:pos="2880"/>
        <w:tab w:val="clear" w:pos="9000"/>
        <w:tab w:val="left" w:pos="540"/>
        <w:tab w:val="right" w:pos="7920"/>
        <w:tab w:val="right" w:leader="dot" w:pos="8550"/>
      </w:tabs>
      <w:spacing w:before="160" w:line="260" w:lineRule="exact"/>
      <w:ind w:right="0"/>
      <w:outlineLvl w:val="0"/>
    </w:pPr>
    <w:rPr>
      <w:szCs w:val="24"/>
    </w:rPr>
  </w:style>
  <w:style w:type="paragraph" w:customStyle="1" w:styleId="sqbullet1a">
    <w:name w:val="sqbullet1a"/>
    <w:basedOn w:val="sqbullet1"/>
    <w:qFormat/>
    <w:rsid w:val="006B7A2F"/>
    <w:pPr>
      <w:tabs>
        <w:tab w:val="right" w:leader="dot" w:pos="8280"/>
      </w:tabs>
    </w:pPr>
  </w:style>
  <w:style w:type="paragraph" w:customStyle="1" w:styleId="bulletless1">
    <w:name w:val="bulletless1"/>
    <w:basedOn w:val="sqbullet1"/>
    <w:qFormat/>
    <w:rsid w:val="006B7A2F"/>
    <w:pPr>
      <w:numPr>
        <w:numId w:val="0"/>
      </w:numPr>
      <w:spacing w:before="120"/>
      <w:ind w:left="547"/>
    </w:pPr>
  </w:style>
  <w:style w:type="paragraph" w:customStyle="1" w:styleId="bulletless2">
    <w:name w:val="bulletless2"/>
    <w:basedOn w:val="bulletless1"/>
    <w:qFormat/>
    <w:rsid w:val="006B7A2F"/>
    <w:pPr>
      <w:tabs>
        <w:tab w:val="right" w:pos="7920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3ECB-6132-43D8-9B6D-7DB7E07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ABAX mstr ltrblank</vt:lpstr>
    </vt:vector>
  </TitlesOfParts>
  <Company>MTS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ABAX mstr ltrblank</dc:title>
  <dc:creator>Lynn Smiledge</dc:creator>
  <cp:lastModifiedBy>Lynne Spencer</cp:lastModifiedBy>
  <cp:revision>7</cp:revision>
  <cp:lastPrinted>2019-10-03T17:19:00Z</cp:lastPrinted>
  <dcterms:created xsi:type="dcterms:W3CDTF">2019-10-02T22:14:00Z</dcterms:created>
  <dcterms:modified xsi:type="dcterms:W3CDTF">2019-10-03T18:49:00Z</dcterms:modified>
</cp:coreProperties>
</file>